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ПРАВОВОЕ ЗАКЛЮЧЕНИЕ №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7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5</w:t>
      </w:r>
      <w:r>
        <w:rPr>
          <w:rFonts w:ascii="PT Astra Serif" w:hAnsi="PT Astra Serif"/>
          <w:b/>
          <w:sz w:val="28"/>
          <w:szCs w:val="28"/>
        </w:rPr>
        <w:t>/</w:t>
      </w:r>
      <w:r>
        <w:rPr>
          <w:rFonts w:ascii="PT Astra Serif" w:hAnsi="PT Astra Serif"/>
          <w:b/>
          <w:sz w:val="28"/>
          <w:szCs w:val="28"/>
          <w:lang w:val="ru-RU"/>
        </w:rPr>
        <w:t>21</w:t>
      </w:r>
      <w:r>
        <w:rPr>
          <w:rFonts w:ascii="PT Astra Serif" w:hAnsi="PT Astra Serif"/>
          <w:b/>
          <w:sz w:val="28"/>
          <w:szCs w:val="28"/>
        </w:rPr>
        <w:t xml:space="preserve"> от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06</w:t>
      </w:r>
      <w:r>
        <w:rPr>
          <w:rFonts w:ascii="PT Astra Serif" w:hAnsi="PT Astra Serif"/>
          <w:b/>
          <w:sz w:val="28"/>
          <w:szCs w:val="28"/>
          <w:lang w:val="ru-RU"/>
        </w:rPr>
        <w:t>.</w:t>
      </w:r>
      <w:r>
        <w:rPr>
          <w:rFonts w:ascii="PT Astra Serif" w:hAnsi="PT Astra Serif"/>
          <w:b/>
          <w:sz w:val="28"/>
          <w:szCs w:val="28"/>
          <w:lang w:val="ru-RU"/>
        </w:rPr>
        <w:t>1</w:t>
      </w:r>
      <w:r>
        <w:rPr>
          <w:rFonts w:ascii="PT Astra Serif" w:hAnsi="PT Astra Serif"/>
          <w:b/>
          <w:sz w:val="28"/>
          <w:szCs w:val="28"/>
          <w:lang w:val="ru-RU"/>
        </w:rPr>
        <w:t>0.2021</w:t>
      </w:r>
    </w:p>
    <w:p>
      <w:pPr>
        <w:pStyle w:val="Normal"/>
        <w:shd w:val="clear" w:fill="FFFFFF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 проект</w:t>
      </w:r>
      <w:r>
        <w:rPr>
          <w:rFonts w:ascii="PT Astra Serif" w:hAnsi="PT Astra Serif"/>
          <w:b/>
          <w:bCs/>
          <w:sz w:val="28"/>
          <w:szCs w:val="28"/>
        </w:rPr>
        <w:t xml:space="preserve"> постановления Правительства Ульяновской области</w:t>
        <w:br/>
        <w:t>«</w:t>
      </w:r>
      <w:r>
        <w:rPr>
          <w:rFonts w:cs="Times New Roman" w:ascii="PT Astra Serif" w:hAnsi="PT Astra Serif"/>
          <w:b/>
          <w:bCs/>
          <w:color w:val="000000"/>
          <w:sz w:val="28"/>
          <w:szCs w:val="28"/>
          <w:u w:val="none"/>
        </w:rPr>
        <w:t>Об утверждении По</w:t>
      </w:r>
      <w:r>
        <w:rPr>
          <w:rFonts w:eastAsia="Times New Roman" w:cs="Times New Roman" w:ascii="PT Astra Serif" w:hAnsi="PT Astra Serif"/>
          <w:b/>
          <w:bCs/>
          <w:color w:val="000000"/>
          <w:kern w:val="0"/>
          <w:sz w:val="28"/>
          <w:szCs w:val="28"/>
          <w:u w:val="none"/>
          <w:lang w:val="ru-RU" w:eastAsia="zh-CN" w:bidi="ar-SA"/>
        </w:rPr>
        <w:t>ложения</w:t>
      </w:r>
      <w:r>
        <w:rPr>
          <w:rFonts w:cs="Times New Roman" w:ascii="PT Astra Serif" w:hAnsi="PT Astra Serif"/>
          <w:b/>
          <w:bCs/>
          <w:color w:val="000000"/>
          <w:sz w:val="28"/>
          <w:szCs w:val="28"/>
          <w:u w:val="none"/>
        </w:rPr>
        <w:t xml:space="preserve"> </w:t>
      </w:r>
      <w:r>
        <w:rPr>
          <w:rFonts w:eastAsia="Times New Roman" w:cs="Times New Roman" w:ascii="PT Astra Serif" w:hAnsi="PT Astra Serif"/>
          <w:b/>
          <w:bCs/>
          <w:color w:val="000000"/>
          <w:kern w:val="0"/>
          <w:sz w:val="28"/>
          <w:szCs w:val="28"/>
          <w:u w:val="none"/>
          <w:lang w:val="ru-RU" w:eastAsia="zh-CN" w:bidi="ar-SA"/>
        </w:rPr>
        <w:t>о</w:t>
      </w:r>
      <w:r>
        <w:rPr>
          <w:rFonts w:cs="Times New Roman" w:ascii="PT Astra Serif" w:hAnsi="PT Astra Serif"/>
          <w:b/>
          <w:bCs/>
          <w:color w:val="000000"/>
          <w:sz w:val="28"/>
          <w:szCs w:val="28"/>
          <w:u w:val="none"/>
        </w:rPr>
        <w:t xml:space="preserve"> регионально</w:t>
      </w:r>
      <w:r>
        <w:rPr>
          <w:rFonts w:eastAsia="Times New Roman" w:cs="Times New Roman" w:ascii="PT Astra Serif" w:hAnsi="PT Astra Serif"/>
          <w:b/>
          <w:bCs/>
          <w:color w:val="000000"/>
          <w:kern w:val="0"/>
          <w:sz w:val="28"/>
          <w:szCs w:val="28"/>
          <w:u w:val="none"/>
          <w:lang w:val="ru-RU" w:eastAsia="zh-CN" w:bidi="ar-SA"/>
        </w:rPr>
        <w:t>м</w:t>
      </w:r>
      <w:r>
        <w:rPr>
          <w:rFonts w:cs="Times New Roman" w:ascii="PT Astra Serif" w:hAnsi="PT Astra Serif"/>
          <w:b/>
          <w:bCs/>
          <w:color w:val="000000"/>
          <w:sz w:val="28"/>
          <w:szCs w:val="28"/>
          <w:u w:val="none"/>
        </w:rPr>
        <w:t xml:space="preserve"> государственно</w:t>
      </w:r>
      <w:r>
        <w:rPr>
          <w:rFonts w:eastAsia="Times New Roman" w:cs="Times New Roman" w:ascii="PT Astra Serif" w:hAnsi="PT Astra Serif"/>
          <w:b/>
          <w:bCs/>
          <w:color w:val="000000"/>
          <w:kern w:val="0"/>
          <w:sz w:val="28"/>
          <w:szCs w:val="28"/>
          <w:u w:val="none"/>
          <w:lang w:val="ru-RU" w:eastAsia="zh-CN" w:bidi="ar-SA"/>
        </w:rPr>
        <w:t>м</w:t>
      </w:r>
      <w:r>
        <w:rPr>
          <w:rFonts w:cs="Times New Roman" w:ascii="PT Astra Serif" w:hAnsi="PT Astra Serif"/>
          <w:b/>
          <w:bCs/>
          <w:color w:val="000000"/>
          <w:sz w:val="28"/>
          <w:szCs w:val="28"/>
          <w:u w:val="none"/>
        </w:rPr>
        <w:t xml:space="preserve"> контрол</w:t>
      </w:r>
      <w:r>
        <w:rPr>
          <w:rFonts w:eastAsia="Times New Roman" w:cs="Times New Roman" w:ascii="PT Astra Serif" w:hAnsi="PT Astra Serif"/>
          <w:b/>
          <w:bCs/>
          <w:color w:val="000000"/>
          <w:kern w:val="0"/>
          <w:sz w:val="28"/>
          <w:szCs w:val="28"/>
          <w:u w:val="none"/>
          <w:lang w:val="ru-RU" w:eastAsia="zh-CN" w:bidi="ar-SA"/>
        </w:rPr>
        <w:t>е</w:t>
      </w:r>
      <w:r>
        <w:rPr>
          <w:rFonts w:cs="Times New Roman" w:ascii="PT Astra Serif" w:hAnsi="PT Astra Serif"/>
          <w:b/>
          <w:bCs/>
          <w:color w:val="000000"/>
          <w:sz w:val="28"/>
          <w:szCs w:val="28"/>
          <w:u w:val="none"/>
        </w:rPr>
        <w:t xml:space="preserve"> (надзоре) в области розничной продажи алкогольной и спиртосодержащей продукции на территории Ульяновской области</w:t>
      </w:r>
      <w:r>
        <w:rPr>
          <w:rFonts w:ascii="PT Astra Serif" w:hAnsi="PT Astra Serif"/>
          <w:b/>
          <w:bCs/>
          <w:sz w:val="28"/>
          <w:szCs w:val="28"/>
        </w:rPr>
        <w:t>»</w:t>
      </w:r>
    </w:p>
    <w:p>
      <w:pPr>
        <w:pStyle w:val="Normal"/>
        <w:shd w:val="clear" w:fill="FFFFFF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shd w:val="clear" w:fill="FFFFFF"/>
        <w:ind w:left="0" w:right="0" w:firstLine="709"/>
        <w:jc w:val="both"/>
        <w:rPr/>
      </w:pPr>
      <w:r>
        <w:rPr>
          <w:rFonts w:ascii="PT Astra Serif" w:hAnsi="PT Astra Serif"/>
          <w:sz w:val="28"/>
          <w:szCs w:val="28"/>
        </w:rPr>
        <w:t xml:space="preserve">Специалистами департамента правовой и организационной работы Министерства </w:t>
      </w:r>
      <w:bookmarkStart w:id="0" w:name="__DdeLink__162_3880014481"/>
      <w:bookmarkStart w:id="1" w:name="__DdeLink__208_3880014481"/>
      <w:r>
        <w:rPr>
          <w:rFonts w:ascii="PT Astra Serif" w:hAnsi="PT Astra Serif"/>
          <w:sz w:val="28"/>
          <w:szCs w:val="28"/>
        </w:rPr>
        <w:t>агропромышленного комплекса и развития сельских территорий</w:t>
      </w:r>
      <w:bookmarkEnd w:id="0"/>
      <w:bookmarkEnd w:id="1"/>
      <w:r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0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6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ок</w:t>
      </w:r>
      <w:r>
        <w:rPr>
          <w:rFonts w:ascii="PT Astra Serif" w:hAnsi="PT Astra Serif"/>
          <w:sz w:val="28"/>
          <w:szCs w:val="28"/>
          <w:lang w:val="ru-RU"/>
        </w:rPr>
        <w:t xml:space="preserve">тября </w:t>
      </w:r>
      <w:r>
        <w:rPr>
          <w:rFonts w:ascii="PT Astra Serif" w:hAnsi="PT Astra Serif"/>
          <w:sz w:val="28"/>
          <w:szCs w:val="28"/>
        </w:rPr>
        <w:t>20</w:t>
      </w:r>
      <w:r>
        <w:rPr>
          <w:rFonts w:ascii="PT Astra Serif" w:hAnsi="PT Astra Serif"/>
          <w:sz w:val="28"/>
          <w:szCs w:val="28"/>
          <w:lang w:val="ru-RU"/>
        </w:rPr>
        <w:t>21</w:t>
      </w:r>
      <w:r>
        <w:rPr>
          <w:rFonts w:ascii="PT Astra Serif" w:hAnsi="PT Astra Serif"/>
          <w:sz w:val="28"/>
          <w:szCs w:val="28"/>
        </w:rPr>
        <w:t xml:space="preserve"> года рассмотрен проект постановления Правительства Ульяновской области</w:t>
      </w:r>
      <w:r>
        <w:rPr>
          <w:rFonts w:ascii="PT Astra Serif" w:hAnsi="PT Astra Serif"/>
          <w:b w:val="false"/>
          <w:bCs w:val="false"/>
          <w:sz w:val="28"/>
          <w:szCs w:val="28"/>
        </w:rPr>
        <w:t xml:space="preserve"> «</w:t>
      </w:r>
      <w:r>
        <w:rPr>
          <w:rFonts w:cs="Times New Roman" w:ascii="PT Astra Serif" w:hAnsi="PT Astra Serif"/>
          <w:b w:val="false"/>
          <w:bCs w:val="false"/>
          <w:color w:val="000000"/>
          <w:sz w:val="28"/>
          <w:szCs w:val="28"/>
          <w:u w:val="none"/>
        </w:rPr>
        <w:t>Об утверждении По</w:t>
      </w:r>
      <w:r>
        <w:rPr>
          <w:rFonts w:eastAsia="Times New Roman" w:cs="Times New Roman" w:ascii="PT Astra Serif" w:hAnsi="PT Astra Serif"/>
          <w:b w:val="false"/>
          <w:bCs w:val="false"/>
          <w:color w:val="000000"/>
          <w:kern w:val="0"/>
          <w:sz w:val="28"/>
          <w:szCs w:val="28"/>
          <w:u w:val="none"/>
          <w:lang w:val="ru-RU" w:eastAsia="zh-CN" w:bidi="ar-SA"/>
        </w:rPr>
        <w:t>ложения</w:t>
        <w:br/>
        <w:t>о</w:t>
      </w:r>
      <w:r>
        <w:rPr>
          <w:rFonts w:cs="Times New Roman" w:ascii="PT Astra Serif" w:hAnsi="PT Astra Serif"/>
          <w:b w:val="false"/>
          <w:bCs w:val="false"/>
          <w:color w:val="000000"/>
          <w:sz w:val="28"/>
          <w:szCs w:val="28"/>
          <w:u w:val="none"/>
        </w:rPr>
        <w:t xml:space="preserve"> регионально</w:t>
      </w:r>
      <w:r>
        <w:rPr>
          <w:rFonts w:eastAsia="Times New Roman" w:cs="Times New Roman" w:ascii="PT Astra Serif" w:hAnsi="PT Astra Serif"/>
          <w:b w:val="false"/>
          <w:bCs w:val="false"/>
          <w:color w:val="000000"/>
          <w:kern w:val="0"/>
          <w:sz w:val="28"/>
          <w:szCs w:val="28"/>
          <w:u w:val="none"/>
          <w:lang w:val="ru-RU" w:eastAsia="zh-CN" w:bidi="ar-SA"/>
        </w:rPr>
        <w:t>м</w:t>
      </w:r>
      <w:r>
        <w:rPr>
          <w:rFonts w:cs="Times New Roman" w:ascii="PT Astra Serif" w:hAnsi="PT Astra Serif"/>
          <w:b w:val="false"/>
          <w:bCs w:val="false"/>
          <w:color w:val="000000"/>
          <w:sz w:val="28"/>
          <w:szCs w:val="28"/>
          <w:u w:val="none"/>
        </w:rPr>
        <w:t xml:space="preserve"> государственно</w:t>
      </w:r>
      <w:r>
        <w:rPr>
          <w:rFonts w:eastAsia="Times New Roman" w:cs="Times New Roman" w:ascii="PT Astra Serif" w:hAnsi="PT Astra Serif"/>
          <w:b w:val="false"/>
          <w:bCs w:val="false"/>
          <w:color w:val="000000"/>
          <w:kern w:val="0"/>
          <w:sz w:val="28"/>
          <w:szCs w:val="28"/>
          <w:u w:val="none"/>
          <w:lang w:val="ru-RU" w:eastAsia="zh-CN" w:bidi="ar-SA"/>
        </w:rPr>
        <w:t>м</w:t>
      </w:r>
      <w:r>
        <w:rPr>
          <w:rFonts w:cs="Times New Roman" w:ascii="PT Astra Serif" w:hAnsi="PT Astra Serif"/>
          <w:b w:val="false"/>
          <w:bCs w:val="false"/>
          <w:color w:val="000000"/>
          <w:sz w:val="28"/>
          <w:szCs w:val="28"/>
          <w:u w:val="none"/>
        </w:rPr>
        <w:t xml:space="preserve"> контрол</w:t>
      </w:r>
      <w:r>
        <w:rPr>
          <w:rFonts w:eastAsia="Times New Roman" w:cs="Times New Roman" w:ascii="PT Astra Serif" w:hAnsi="PT Astra Serif"/>
          <w:b w:val="false"/>
          <w:bCs w:val="false"/>
          <w:color w:val="000000"/>
          <w:kern w:val="0"/>
          <w:sz w:val="28"/>
          <w:szCs w:val="28"/>
          <w:u w:val="none"/>
          <w:lang w:val="ru-RU" w:eastAsia="zh-CN" w:bidi="ar-SA"/>
        </w:rPr>
        <w:t>е</w:t>
      </w:r>
      <w:r>
        <w:rPr>
          <w:rFonts w:cs="Times New Roman" w:ascii="PT Astra Serif" w:hAnsi="PT Astra Serif"/>
          <w:b w:val="false"/>
          <w:bCs w:val="false"/>
          <w:color w:val="000000"/>
          <w:sz w:val="28"/>
          <w:szCs w:val="28"/>
          <w:u w:val="none"/>
        </w:rPr>
        <w:t xml:space="preserve"> (надзоре) в области розничной продажи алкогольной и спиртосодержащей продукции на территории Ульяновской области</w:t>
      </w:r>
      <w:r>
        <w:rPr>
          <w:rFonts w:ascii="PT Astra Serif" w:hAnsi="PT Astra Serif"/>
          <w:b w:val="false"/>
          <w:bCs w:val="false"/>
          <w:sz w:val="28"/>
          <w:szCs w:val="28"/>
        </w:rPr>
        <w:t>» (далее – проект), подготовленный</w:t>
      </w:r>
      <w:r>
        <w:rPr>
          <w:rFonts w:cs="Times New Roman" w:ascii="PT Astra Serif" w:hAnsi="PT Astra Serif"/>
          <w:b w:val="false"/>
          <w:bCs/>
          <w:color w:val="auto"/>
          <w:sz w:val="28"/>
          <w:szCs w:val="28"/>
          <w:lang w:val="ru-RU"/>
        </w:rPr>
        <w:t xml:space="preserve"> </w:t>
      </w:r>
      <w:r>
        <w:rPr>
          <w:rStyle w:val="Normaltextrun"/>
          <w:rFonts w:cs="PT Astra Serif" w:ascii="PT Astra Serif" w:hAnsi="PT Astra Serif"/>
          <w:b w:val="false"/>
          <w:bCs w:val="false"/>
          <w:color w:val="auto"/>
          <w:sz w:val="28"/>
          <w:szCs w:val="28"/>
          <w:lang w:val="ru-RU"/>
        </w:rPr>
        <w:t>с</w:t>
      </w:r>
      <w:r>
        <w:rPr>
          <w:rStyle w:val="Normaltextrun"/>
          <w:rFonts w:cs="PT Astra Serif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>пециалистами</w:t>
      </w:r>
      <w:r>
        <w:rPr>
          <w:rStyle w:val="Normaltextrun"/>
          <w:rFonts w:cs="Times New Roman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 xml:space="preserve"> </w:t>
      </w:r>
      <w:r>
        <w:rPr>
          <w:rStyle w:val="Normaltextrun"/>
          <w:rFonts w:cs="PT Astra Serif" w:ascii="PT Astra Serif" w:hAnsi="PT Astra Serif"/>
          <w:b w:val="false"/>
          <w:bCs/>
          <w:color w:val="000000"/>
          <w:spacing w:val="4"/>
          <w:sz w:val="28"/>
          <w:szCs w:val="28"/>
          <w:lang w:val="ru-RU"/>
        </w:rPr>
        <w:t>департамента лицензирования, пищевой и перерабатывающей промышлен-ности Министерства агропромышленного комплекса и развития сельских территорий Ульяновской области.</w:t>
      </w:r>
    </w:p>
    <w:p>
      <w:pPr>
        <w:pStyle w:val="Normal"/>
        <w:spacing w:lineRule="auto" w:line="235" w:before="0" w:after="0"/>
        <w:ind w:firstLine="709"/>
        <w:jc w:val="both"/>
        <w:rPr/>
      </w:pPr>
      <w:r>
        <w:rPr>
          <w:rFonts w:ascii="PT Astra Serif" w:hAnsi="PT Astra Serif"/>
          <w:bCs/>
          <w:kern w:val="2"/>
          <w:sz w:val="28"/>
          <w:szCs w:val="28"/>
        </w:rPr>
        <w:t>Проект разработан</w:t>
      </w:r>
      <w:r>
        <w:rPr>
          <w:rFonts w:eastAsia="Times New Roman"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kern w:val="0"/>
          <w:sz w:val="28"/>
          <w:szCs w:val="28"/>
          <w:u w:val="none"/>
          <w:lang w:val="ru-RU" w:eastAsia="zh-TW" w:bidi="ar-SA"/>
        </w:rPr>
        <w:t xml:space="preserve"> во исполнение </w:t>
      </w:r>
      <w:r>
        <w:rPr>
          <w:rFonts w:eastAsia="Times New Roman" w:cs="Courier New" w:ascii="PT Astra Serif" w:hAnsi="PT Astra Serif"/>
          <w:b w:val="false"/>
          <w:bCs w:val="false"/>
          <w:i w:val="false"/>
          <w:strike w:val="false"/>
          <w:dstrike w:val="false"/>
          <w:color w:val="000000"/>
          <w:kern w:val="0"/>
          <w:sz w:val="28"/>
          <w:szCs w:val="28"/>
          <w:u w:val="none"/>
          <w:lang w:val="ru-RU" w:eastAsia="ru-RU" w:bidi="ar-SA"/>
        </w:rPr>
        <w:t>Федерального закона от 31.07.2020</w:t>
        <w:br/>
        <w:t>№ 248-ФЗ «О государственном контроле (надзоре) и муниципальном контроле в Российской Федерации»</w:t>
      </w:r>
      <w:r>
        <w:rPr>
          <w:rFonts w:ascii="PT Astra Serif" w:hAnsi="PT Astra Serif"/>
          <w:sz w:val="28"/>
          <w:szCs w:val="28"/>
        </w:rPr>
        <w:t xml:space="preserve">. </w:t>
      </w:r>
      <w:r>
        <w:rPr>
          <w:rFonts w:eastAsia="" w:cs="PT Astra Serif" w:ascii="PT Astra Serif" w:hAnsi="PT Astra Serif" w:eastAsiaTheme="minorHAnsi"/>
          <w:sz w:val="28"/>
          <w:szCs w:val="28"/>
          <w:lang w:eastAsia="en-US"/>
        </w:rPr>
        <w:t xml:space="preserve">Проект </w:t>
      </w:r>
      <w:r>
        <w:rPr>
          <w:rFonts w:eastAsia="Times New Roman" w:cs="Courier New" w:ascii="PT Astra Serif" w:hAnsi="PT Astra Serif"/>
          <w:sz w:val="28"/>
          <w:szCs w:val="28"/>
          <w:lang w:eastAsia="ru-RU"/>
        </w:rPr>
        <w:t>устанавливает порядок организации</w:t>
        <w:br/>
        <w:t xml:space="preserve">и осуществления </w:t>
      </w:r>
      <w:r>
        <w:rPr>
          <w:rFonts w:eastAsia="Times New Roman" w:cs="Times New Roman" w:ascii="PT Astra Serif" w:hAnsi="PT Astra Serif"/>
          <w:b w:val="false"/>
          <w:bCs w:val="false"/>
          <w:color w:val="000000"/>
          <w:sz w:val="28"/>
          <w:szCs w:val="28"/>
          <w:lang w:eastAsia="ru-RU"/>
        </w:rPr>
        <w:t>регионально</w:t>
      </w:r>
      <w:r>
        <w:rPr>
          <w:rFonts w:eastAsia="Times New Roman" w:cs="Times New Roman" w:ascii="PT Astra Serif" w:hAnsi="PT Astra Serif"/>
          <w:b w:val="false"/>
          <w:bCs w:val="false"/>
          <w:color w:val="000000"/>
          <w:kern w:val="0"/>
          <w:sz w:val="28"/>
          <w:szCs w:val="28"/>
          <w:lang w:val="ru-RU" w:eastAsia="zh-CN" w:bidi="ar-SA"/>
        </w:rPr>
        <w:t>го</w:t>
      </w:r>
      <w:r>
        <w:rPr>
          <w:rFonts w:eastAsia="Times New Roman" w:cs="Times New Roman" w:ascii="PT Astra Serif" w:hAnsi="PT Astra Serif"/>
          <w:b w:val="false"/>
          <w:bCs w:val="false"/>
          <w:color w:val="000000"/>
          <w:sz w:val="28"/>
          <w:szCs w:val="28"/>
          <w:lang w:eastAsia="ru-RU"/>
        </w:rPr>
        <w:t xml:space="preserve"> государственно</w:t>
      </w:r>
      <w:r>
        <w:rPr>
          <w:rFonts w:eastAsia="Times New Roman" w:cs="Times New Roman" w:ascii="PT Astra Serif" w:hAnsi="PT Astra Serif"/>
          <w:b w:val="false"/>
          <w:bCs w:val="false"/>
          <w:color w:val="000000"/>
          <w:kern w:val="0"/>
          <w:sz w:val="28"/>
          <w:szCs w:val="28"/>
          <w:lang w:val="ru-RU" w:eastAsia="zh-CN" w:bidi="ar-SA"/>
        </w:rPr>
        <w:t>го</w:t>
      </w:r>
      <w:r>
        <w:rPr>
          <w:rFonts w:eastAsia="Times New Roman" w:cs="Times New Roman" w:ascii="PT Astra Serif" w:hAnsi="PT Astra Serif"/>
          <w:b w:val="false"/>
          <w:bCs w:val="false"/>
          <w:color w:val="000000"/>
          <w:sz w:val="28"/>
          <w:szCs w:val="28"/>
          <w:lang w:eastAsia="ru-RU"/>
        </w:rPr>
        <w:t xml:space="preserve"> контрол</w:t>
      </w:r>
      <w:r>
        <w:rPr>
          <w:rFonts w:eastAsia="Times New Roman" w:cs="Times New Roman" w:ascii="PT Astra Serif" w:hAnsi="PT Astra Serif"/>
          <w:b w:val="false"/>
          <w:bCs w:val="false"/>
          <w:color w:val="000000"/>
          <w:kern w:val="0"/>
          <w:sz w:val="28"/>
          <w:szCs w:val="28"/>
          <w:lang w:val="ru-RU" w:eastAsia="zh-CN" w:bidi="ar-SA"/>
        </w:rPr>
        <w:t>я</w:t>
      </w:r>
      <w:r>
        <w:rPr>
          <w:rFonts w:eastAsia="Times New Roman" w:cs="Times New Roman" w:ascii="PT Astra Serif" w:hAnsi="PT Astra Serif"/>
          <w:b w:val="false"/>
          <w:bCs w:val="false"/>
          <w:color w:val="000000"/>
          <w:sz w:val="28"/>
          <w:szCs w:val="28"/>
          <w:lang w:eastAsia="ru-RU"/>
        </w:rPr>
        <w:t xml:space="preserve"> (надзора) в области розничной продажи алкогольной и спиртосодержащей продукции</w:t>
        <w:br/>
        <w:t>н</w:t>
      </w:r>
      <w:r>
        <w:rPr>
          <w:rFonts w:eastAsia="Times New Roman" w:cs="Times New Roman" w:ascii="PT Astra Serif" w:hAnsi="PT Astra Serif"/>
          <w:b w:val="false"/>
          <w:bCs w:val="false"/>
          <w:color w:val="000000"/>
          <w:sz w:val="28"/>
          <w:szCs w:val="28"/>
          <w:u w:val="none"/>
          <w:lang w:eastAsia="ru-RU"/>
        </w:rPr>
        <w:t xml:space="preserve">а территории Ульяновской области. </w:t>
      </w:r>
      <w:r>
        <w:rPr>
          <w:rFonts w:eastAsia="Times New Roman" w:cs="Times New Roman" w:ascii="PT Astra Serif" w:hAnsi="PT Astra Serif"/>
          <w:b w:val="false"/>
          <w:bCs w:val="false"/>
          <w:color w:val="000000"/>
          <w:sz w:val="28"/>
          <w:szCs w:val="28"/>
          <w:u w:val="none"/>
          <w:lang w:eastAsia="ru-RU"/>
        </w:rPr>
        <w:t>Кроме того п</w:t>
      </w:r>
      <w:r>
        <w:rPr>
          <w:rFonts w:eastAsia="Times New Roman" w:cs="Times New Roman" w:ascii="PT Astra Serif" w:hAnsi="PT Astra Serif"/>
          <w:b w:val="false"/>
          <w:bCs w:val="false"/>
          <w:color w:val="000000"/>
          <w:sz w:val="28"/>
          <w:szCs w:val="28"/>
          <w:u w:val="none"/>
          <w:lang w:eastAsia="ru-RU"/>
        </w:rPr>
        <w:t>роект</w:t>
      </w:r>
      <w:r>
        <w:rPr>
          <w:rFonts w:eastAsia="Times New Roman" w:cs="Times New Roman" w:ascii="PT Astra Serif" w:hAnsi="PT Astra Serif"/>
          <w:b w:val="false"/>
          <w:bCs w:val="false"/>
          <w:color w:val="000000"/>
          <w:sz w:val="28"/>
          <w:szCs w:val="28"/>
          <w:u w:val="none"/>
          <w:lang w:eastAsia="ru-RU"/>
        </w:rPr>
        <w:t>ом</w:t>
      </w:r>
      <w:r>
        <w:rPr>
          <w:rFonts w:eastAsia="Times New Roman" w:cs="Times New Roman" w:ascii="PT Astra Serif" w:hAnsi="PT Astra Serif"/>
          <w:b w:val="false"/>
          <w:bCs w:val="false"/>
          <w:color w:val="000000"/>
          <w:sz w:val="28"/>
          <w:szCs w:val="28"/>
          <w:u w:val="none"/>
          <w:lang w:eastAsia="ru-RU"/>
        </w:rPr>
        <w:t xml:space="preserve"> предусматривает</w:t>
      </w:r>
      <w:r>
        <w:rPr>
          <w:rFonts w:eastAsia="Times New Roman" w:cs="Times New Roman" w:ascii="PT Astra Serif" w:hAnsi="PT Astra Serif"/>
          <w:b w:val="false"/>
          <w:bCs w:val="false"/>
          <w:color w:val="000000"/>
          <w:sz w:val="28"/>
          <w:szCs w:val="28"/>
          <w:u w:val="none"/>
          <w:lang w:eastAsia="ru-RU"/>
        </w:rPr>
        <w:t>ся</w:t>
      </w:r>
      <w:r>
        <w:rPr>
          <w:rFonts w:eastAsia="Times New Roman" w:cs="Times New Roman" w:ascii="PT Astra Serif" w:hAnsi="PT Astra Serif"/>
          <w:b w:val="false"/>
          <w:bCs w:val="false"/>
          <w:color w:val="000000"/>
          <w:sz w:val="28"/>
          <w:szCs w:val="28"/>
          <w:u w:val="none"/>
          <w:lang w:eastAsia="ru-RU"/>
        </w:rPr>
        <w:t xml:space="preserve"> </w:t>
      </w:r>
      <w:r>
        <w:rPr>
          <w:rFonts w:eastAsia="Times New Roman" w:cs="Times New Roman" w:ascii="PT Astra Serif" w:hAnsi="PT Astra Serif"/>
          <w:b w:val="false"/>
          <w:bCs w:val="false"/>
          <w:color w:val="000000"/>
          <w:kern w:val="0"/>
          <w:sz w:val="28"/>
          <w:szCs w:val="28"/>
          <w:highlight w:val="white"/>
          <w:u w:val="none"/>
          <w:lang w:val="ru-RU" w:eastAsia="ru-RU" w:bidi="ar-SA"/>
        </w:rPr>
        <w:t>признание</w:t>
      </w:r>
      <w:r>
        <w:rPr>
          <w:rFonts w:eastAsia="Times New Roman" w:cs="Times New Roman" w:ascii="PT Astra Serif" w:hAnsi="PT Astra Serif"/>
          <w:b w:val="false"/>
          <w:bCs w:val="false"/>
          <w:color w:val="000000"/>
          <w:sz w:val="28"/>
          <w:szCs w:val="28"/>
          <w:highlight w:val="white"/>
          <w:u w:val="none"/>
          <w:lang w:eastAsia="ru-RU"/>
        </w:rPr>
        <w:t xml:space="preserve"> утратившим силу постановление Правительства Ульяновской области от 18.02.2019 № 51-П «Об утверждении Порядка организации и осуществления регионального государственного контроля (надзора) в области розничной продажи алкогольной и спиртосодержащей продукции на территории Ульяновской области».</w:t>
      </w:r>
    </w:p>
    <w:p>
      <w:pPr>
        <w:pStyle w:val="Normal"/>
        <w:ind w:left="0" w:right="0" w:firstLine="709"/>
        <w:jc w:val="both"/>
        <w:rPr>
          <w:sz w:val="26"/>
          <w:szCs w:val="26"/>
        </w:rPr>
      </w:pPr>
      <w:r>
        <w:rPr>
          <w:rFonts w:ascii="PT Astra Serif" w:hAnsi="PT Astra Serif"/>
          <w:sz w:val="28"/>
          <w:szCs w:val="28"/>
        </w:rPr>
        <w:t>Принятие данного проекта отнесено к компетенции Правительства Ульяновской области. 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Проведена антикоррупционная экспертиза проекта, </w:t>
      </w:r>
      <w:r>
        <w:rPr>
          <w:rFonts w:ascii="PT Astra Serif" w:hAnsi="PT Astra Serif"/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color w:val="000000"/>
          <w:sz w:val="28"/>
          <w:szCs w:val="28"/>
        </w:rPr>
        <w:t xml:space="preserve"> не выявлено.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6"/>
          <w:szCs w:val="26"/>
        </w:rPr>
      </w:pPr>
      <w:r>
        <w:rPr>
          <w:rFonts w:ascii="PT Astra Serif" w:hAnsi="PT Astra Serif"/>
          <w:sz w:val="28"/>
          <w:szCs w:val="28"/>
        </w:rPr>
        <w:t xml:space="preserve">Референт департамента правовой 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организационной работы Министерства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агропромышленного комплекса и развития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сельских территорий Ульяновской области                                        Е.И.Куканова</w:t>
      </w:r>
    </w:p>
    <w:sectPr>
      <w:headerReference w:type="default" r:id="rId2"/>
      <w:headerReference w:type="first" r:id="rId3"/>
      <w:type w:val="nextPage"/>
      <w:pgSz w:w="11906" w:h="16838"/>
      <w:pgMar w:left="1701" w:right="567" w:header="645" w:top="1250" w:footer="0" w:bottom="54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fldChar w:fldCharType="begin"/>
    </w:r>
    <w:r>
      <w:rPr>
        <w:sz w:val="28"/>
        <w:szCs w:val="28"/>
        <w:rFonts w:ascii="PT Astra Serif" w:hAnsi="PT Astra Serif"/>
      </w:rPr>
      <w:instrText> PAGE </w:instrText>
    </w:r>
    <w:r>
      <w:rPr>
        <w:sz w:val="28"/>
        <w:szCs w:val="28"/>
        <w:rFonts w:ascii="PT Astra Serif" w:hAnsi="PT Astra Serif"/>
      </w:rPr>
      <w:fldChar w:fldCharType="separate"/>
    </w:r>
    <w:r>
      <w:rPr>
        <w:sz w:val="28"/>
        <w:szCs w:val="28"/>
        <w:rFonts w:ascii="PT Astra Serif" w:hAnsi="PT Astra Serif"/>
      </w:rPr>
      <w:t>2</w:t>
    </w:r>
    <w:r>
      <w:rPr>
        <w:sz w:val="28"/>
        <w:szCs w:val="28"/>
        <w:rFonts w:ascii="PT Astra Serif" w:hAnsi="PT Astra Serif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>
    <w:name w:val="Default Paragraph Font"/>
    <w:qFormat/>
    <w:rPr/>
  </w:style>
  <w:style w:type="character" w:styleId="Style13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4">
    <w:name w:val="Название Знак"/>
    <w:basedOn w:val="DefaultParagraphFont"/>
    <w:qFormat/>
    <w:rPr>
      <w:b/>
      <w:sz w:val="24"/>
    </w:rPr>
  </w:style>
  <w:style w:type="character" w:styleId="Appleconvertedspace">
    <w:name w:val="apple-converted-space"/>
    <w:basedOn w:val="DefaultParagraphFont"/>
    <w:qFormat/>
    <w:rPr/>
  </w:style>
  <w:style w:type="character" w:styleId="Style15">
    <w:name w:val="Основной текст Знак"/>
    <w:basedOn w:val="DefaultParagraphFont"/>
    <w:qFormat/>
    <w:rPr>
      <w:color w:val="000000"/>
      <w:sz w:val="28"/>
      <w:szCs w:val="28"/>
    </w:rPr>
  </w:style>
  <w:style w:type="character" w:styleId="Style16">
    <w:name w:val="Символ нумерации"/>
    <w:qFormat/>
    <w:rPr/>
  </w:style>
  <w:style w:type="character" w:styleId="Normaltextrun">
    <w:name w:val="normaltextrun"/>
    <w:basedOn w:val="DefaultParagraphFont"/>
    <w:qFormat/>
    <w:rPr/>
  </w:style>
  <w:style w:type="character" w:styleId="Spellingerror">
    <w:name w:val="spellingerror"/>
    <w:basedOn w:val="DefaultParagraphFont"/>
    <w:qFormat/>
    <w:rPr/>
  </w:style>
  <w:style w:type="character" w:styleId="Scxw128301531">
    <w:name w:val="scxw128301531"/>
    <w:basedOn w:val="DefaultParagraphFont"/>
    <w:qFormat/>
    <w:rPr/>
  </w:style>
  <w:style w:type="character" w:styleId="Eop">
    <w:name w:val="eop"/>
    <w:basedOn w:val="DefaultParagraphFont"/>
    <w:qFormat/>
    <w:rPr/>
  </w:style>
  <w:style w:type="character" w:styleId="Style17">
    <w:name w:val="Основной шрифт абзаца"/>
    <w:qFormat/>
    <w:rPr/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20">
    <w:name w:val="Body Text"/>
    <w:basedOn w:val="Normal"/>
    <w:pPr>
      <w:jc w:val="both"/>
    </w:pPr>
    <w:rPr>
      <w:color w:val="000000"/>
      <w:sz w:val="28"/>
      <w:szCs w:val="28"/>
    </w:rPr>
  </w:style>
  <w:style w:type="paragraph" w:styleId="Style21">
    <w:name w:val="List"/>
    <w:basedOn w:val="Style20"/>
    <w:pPr/>
    <w:rPr>
      <w:rFonts w:ascii="PT Sans" w:hAnsi="PT Sans"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Normal">
    <w:name w:val="ConsPlusNormal"/>
    <w:qFormat/>
    <w:pPr>
      <w:widowControl w:val="false"/>
      <w:suppressAutoHyphens w:val="true"/>
      <w:overflowPunct w:val="fals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1">
    <w:name w:val="Знак Знак1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4">
    <w:name w:val="Title"/>
    <w:basedOn w:val="Normal"/>
    <w:qFormat/>
    <w:pPr>
      <w:jc w:val="center"/>
    </w:pPr>
    <w:rPr>
      <w:b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sz w:val="18"/>
      <w:szCs w:val="18"/>
    </w:rPr>
  </w:style>
  <w:style w:type="paragraph" w:styleId="Style25">
    <w:name w:val="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6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>
    <w:name w:val="ConsPlu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>
    <w:name w:val="Con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pPr/>
    <w:rPr/>
  </w:style>
  <w:style w:type="paragraph" w:styleId="HEADERTEXT">
    <w:name w:val=".HEADERTEXT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color w:val="2B4279"/>
      <w:kern w:val="0"/>
      <w:sz w:val="22"/>
      <w:szCs w:val="22"/>
      <w:lang w:val="ru-RU" w:eastAsia="ru-RU" w:bidi="ar-SA"/>
    </w:rPr>
  </w:style>
  <w:style w:type="paragraph" w:styleId="FORMATTEXT">
    <w:name w:val=".FORMATTEX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3798</TotalTime>
  <Application>LibreOffice/6.4.6.2$Linux_X86_64 LibreOffice_project/40$Build-2</Application>
  <Pages>1</Pages>
  <Words>249</Words>
  <Characters>2062</Characters>
  <CharactersWithSpaces>2340</CharactersWithSpaces>
  <Paragraphs>12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2018-09-11T17:09:00Z</dcterms:created>
  <dc:creator>Кулькова</dc:creator>
  <dc:description/>
  <dc:language>ru-RU</dc:language>
  <cp:lastModifiedBy/>
  <cp:lastPrinted>2021-10-08T14:24:05Z</cp:lastPrinted>
  <dcterms:modified xsi:type="dcterms:W3CDTF">2021-10-08T14:24:25Z</dcterms:modified>
  <cp:revision>66</cp:revision>
  <dc:subject/>
  <dc:title>Федеральный закон от 14.03.1995 N 33-ФЗ(ред. от 03.08.2018)"Об особо охраняемых природных территориях"(с изм. и доп., вступ. в силу с 04.08.2018)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